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682"/>
        </w:tabs>
        <w:ind w:left="-1560"/>
        <w:rPr>
          <w:rFonts w:ascii="Times New Roman" w:hAnsi="Times New Roman" w:eastAsia="Times New Roman"/>
          <w:b/>
          <w:sz w:val="27"/>
          <w:szCs w:val="27"/>
        </w:rPr>
      </w:pPr>
      <w:r>
        <w:rPr>
          <w:rFonts w:ascii="Times New Roman" w:hAnsi="Times New Roman" w:eastAsia="Times New Roman"/>
          <w:b/>
          <w:sz w:val="27"/>
          <w:szCs w:val="27"/>
          <w:lang w:eastAsia="ru-RU"/>
        </w:rPr>
        <w:drawing>
          <wp:inline distT="0" distB="0" distL="0" distR="0">
            <wp:extent cx="5934075" cy="8153400"/>
            <wp:effectExtent l="19050" t="0" r="9525" b="0"/>
            <wp:docPr id="1" name="Изображение 2" descr="2024-05-13_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2" descr="2024-05-13_00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before="280" w:after="280"/>
        <w:jc w:val="both"/>
        <w:rPr>
          <w:rFonts w:ascii="Times New Roman" w:hAnsi="Times New Roman" w:eastAsia="Times New Roman"/>
          <w:b/>
          <w:sz w:val="27"/>
          <w:szCs w:val="27"/>
        </w:rPr>
      </w:pPr>
      <w:r>
        <w:rPr>
          <w:rFonts w:ascii="Times New Roman" w:hAnsi="Times New Roman" w:eastAsia="Times New Roman"/>
          <w:b/>
          <w:sz w:val="27"/>
          <w:szCs w:val="27"/>
        </w:rPr>
        <w:t>1.     Общие положения</w:t>
      </w:r>
    </w:p>
    <w:p>
      <w:pPr>
        <w:spacing w:before="280" w:after="280"/>
        <w:jc w:val="both"/>
        <w:rPr>
          <w:rFonts w:ascii="Times New Roman" w:hAnsi="Times New Roman" w:eastAsia="Times New Roman"/>
          <w:kern w:val="1"/>
          <w:sz w:val="27"/>
          <w:szCs w:val="27"/>
        </w:rPr>
      </w:pPr>
      <w:r>
        <w:rPr>
          <w:rFonts w:ascii="Times New Roman" w:hAnsi="Times New Roman" w:eastAsia="Times New Roman"/>
          <w:kern w:val="1"/>
          <w:sz w:val="27"/>
          <w:szCs w:val="27"/>
        </w:rPr>
        <w:t>1.1. Настоящие правила разработаны в соответствии с Федеральным Законом «Об образовании в Российской Федерации»  от 29.12.2012  273и, Санитарно-эпидемиологическим требованиям 2.4.13049-13, содержанию и организации режима работы в дошкольных организациях, Положением о порядке комплектования муниципальных образовательных учреждений, реализующих основную образовательную программу дошкольного образования, Уставом Муниципального бюджетного дошкольного образовательного учреждения детского сада «Мещерский» д. Барсуково</w:t>
      </w:r>
    </w:p>
    <w:p>
      <w:pPr>
        <w:spacing w:before="280" w:after="280"/>
        <w:jc w:val="both"/>
        <w:rPr>
          <w:rFonts w:ascii="Times New Roman" w:hAnsi="Times New Roman" w:eastAsia="Times New Roman"/>
          <w:sz w:val="27"/>
          <w:szCs w:val="27"/>
        </w:rPr>
      </w:pPr>
      <w:r>
        <w:rPr>
          <w:rFonts w:ascii="Times New Roman" w:hAnsi="Times New Roman" w:eastAsia="Times New Roman"/>
          <w:sz w:val="27"/>
          <w:szCs w:val="27"/>
        </w:rPr>
        <w:t>1.2. Настоящие правила призваны обеспечить принцип равных возможностей и реализации прав детей на дошкольное образование в условиях дифференцированной многовариативной  системы образования, исходя из реализации гарантированного гражданам Российской Федерации права на получение  дошкольного образования, интересов ребенка и удовлетворения потребностей семьи в дошкольном образовательном учреждении.</w:t>
      </w:r>
    </w:p>
    <w:p>
      <w:pPr>
        <w:spacing w:before="280" w:after="280"/>
        <w:jc w:val="both"/>
        <w:rPr>
          <w:rFonts w:ascii="Times New Roman" w:hAnsi="Times New Roman" w:eastAsia="Times New Roman"/>
          <w:sz w:val="27"/>
          <w:szCs w:val="27"/>
        </w:rPr>
      </w:pPr>
      <w:r>
        <w:rPr>
          <w:rFonts w:ascii="Times New Roman" w:hAnsi="Times New Roman" w:eastAsia="Times New Roman"/>
          <w:sz w:val="27"/>
          <w:szCs w:val="27"/>
        </w:rPr>
        <w:t xml:space="preserve">1.3.   Прием детей основывается на принципах открытости, демократичности, с учетом рекомендаций медицинских и педагогических работников, возможностей и желания родителей (законных представителей), в дальнейшем Родитель. </w:t>
      </w:r>
    </w:p>
    <w:p>
      <w:pPr>
        <w:spacing w:before="280" w:after="280"/>
        <w:jc w:val="both"/>
        <w:rPr>
          <w:rFonts w:ascii="Times New Roman" w:hAnsi="Times New Roman" w:eastAsia="Times New Roman"/>
          <w:sz w:val="27"/>
          <w:szCs w:val="27"/>
        </w:rPr>
      </w:pPr>
      <w:r>
        <w:rPr>
          <w:rFonts w:ascii="Times New Roman" w:hAnsi="Times New Roman" w:eastAsia="Times New Roman"/>
          <w:sz w:val="27"/>
          <w:szCs w:val="27"/>
        </w:rPr>
        <w:t>1.4.   Участниками образовательного процесса при приеме и отчислении детей  являются Родитель и администрация Учреждения в лице заведующего или лиц  официально его замещающих.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/>
        <w:jc w:val="left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4"/>
          <w:szCs w:val="24"/>
        </w:rPr>
      </w:pPr>
      <w:r>
        <w:rPr>
          <w:rFonts w:hint="default" w:ascii="Times New Roman" w:hAnsi="Times New Roman" w:eastAsia="Times New Roman"/>
          <w:sz w:val="27"/>
          <w:szCs w:val="27"/>
          <w:lang w:val="ru-RU"/>
        </w:rPr>
        <w:t xml:space="preserve">1.5.   </w:t>
      </w:r>
      <w:r>
        <w:rPr>
          <w:rFonts w:hint="default" w:ascii="Times New Roman" w:hAnsi="Times New Roman" w:eastAsia="Times New Roman" w:cs="Times New Roman"/>
          <w:sz w:val="27"/>
          <w:szCs w:val="27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О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беспечить прием детей из семей мобилизованных граждан в порядке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/>
        <w:jc w:val="left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перевода для обучения в наиболее приближенной к месту жительства семьи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>.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/>
        <w:jc w:val="left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>1.6.      О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беспечить направление детей из семей мобилизованных граждан для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/>
        <w:jc w:val="left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внеочередного приема на обучение по программе дошкольного образования в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/>
        <w:jc w:val="left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муниципальную образовательную организацию, реализующую программы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/>
        <w:jc w:val="left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дошкольного образования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>.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/>
        <w:jc w:val="left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>1.7.   О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беспечить направление детей из семей мобилизованных граждан для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/>
        <w:jc w:val="left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перевода в другую наиболее приближенную к месту жительства семьи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/>
        <w:jc w:val="left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муниципальную образовательную организацию, реализующую программы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/>
        <w:jc w:val="left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4"/>
          <w:szCs w:val="24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дошкольного образования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>.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</w:pPr>
    </w:p>
    <w:p>
      <w:pPr>
        <w:spacing w:before="280" w:after="280"/>
        <w:jc w:val="both"/>
        <w:rPr>
          <w:rFonts w:hint="default" w:ascii="Times New Roman" w:hAnsi="Times New Roman" w:eastAsia="Times New Roman"/>
          <w:sz w:val="27"/>
          <w:szCs w:val="27"/>
          <w:lang w:val="ru-RU"/>
        </w:rPr>
      </w:pPr>
      <w:bookmarkStart w:id="0" w:name="_GoBack"/>
      <w:bookmarkEnd w:id="0"/>
    </w:p>
    <w:p>
      <w:pPr>
        <w:spacing w:before="280" w:after="280"/>
        <w:jc w:val="both"/>
        <w:rPr>
          <w:rFonts w:ascii="Times New Roman" w:hAnsi="Times New Roman" w:eastAsia="Times New Roman"/>
          <w:b/>
          <w:sz w:val="27"/>
          <w:szCs w:val="27"/>
        </w:rPr>
      </w:pPr>
      <w:r>
        <w:rPr>
          <w:rFonts w:ascii="Times New Roman" w:hAnsi="Times New Roman" w:eastAsia="Times New Roman"/>
          <w:b/>
          <w:sz w:val="27"/>
          <w:szCs w:val="27"/>
        </w:rPr>
        <w:t>2. Полномочия Учреждения</w:t>
      </w:r>
    </w:p>
    <w:p>
      <w:pPr>
        <w:spacing w:before="280" w:after="280"/>
        <w:jc w:val="both"/>
        <w:rPr>
          <w:rFonts w:ascii="Times New Roman" w:hAnsi="Times New Roman" w:eastAsia="Times New Roman"/>
          <w:sz w:val="27"/>
          <w:szCs w:val="27"/>
        </w:rPr>
      </w:pPr>
      <w:r>
        <w:rPr>
          <w:rFonts w:ascii="Times New Roman" w:hAnsi="Times New Roman" w:eastAsia="Times New Roman"/>
          <w:sz w:val="27"/>
          <w:szCs w:val="27"/>
        </w:rPr>
        <w:t>2.1. Заведующий  Учреждением в рамках своей компетенции:</w:t>
      </w:r>
    </w:p>
    <w:p>
      <w:pPr>
        <w:spacing w:before="280" w:after="280"/>
        <w:jc w:val="both"/>
        <w:rPr>
          <w:rFonts w:ascii="Times New Roman" w:hAnsi="Times New Roman" w:eastAsia="Times New Roman"/>
          <w:sz w:val="27"/>
          <w:szCs w:val="27"/>
        </w:rPr>
      </w:pPr>
      <w:r>
        <w:rPr>
          <w:rFonts w:ascii="Times New Roman" w:hAnsi="Times New Roman" w:eastAsia="Times New Roman"/>
          <w:sz w:val="27"/>
          <w:szCs w:val="27"/>
        </w:rPr>
        <w:t xml:space="preserve">2.1.1. формирует контингент воспитанников в соответствии с их возрастом и направленностью групп; </w:t>
      </w:r>
    </w:p>
    <w:p>
      <w:pPr>
        <w:spacing w:before="280" w:after="280"/>
        <w:jc w:val="both"/>
        <w:rPr>
          <w:rFonts w:ascii="Times New Roman" w:hAnsi="Times New Roman" w:eastAsia="Times New Roman"/>
          <w:sz w:val="27"/>
          <w:szCs w:val="27"/>
        </w:rPr>
      </w:pPr>
      <w:r>
        <w:rPr>
          <w:rFonts w:ascii="Times New Roman" w:hAnsi="Times New Roman" w:eastAsia="Times New Roman"/>
          <w:sz w:val="27"/>
          <w:szCs w:val="27"/>
        </w:rPr>
        <w:t>2.1.2. осуществляет ежегодное комплектование групп воспитанниками до начала учебного года;</w:t>
      </w:r>
    </w:p>
    <w:p>
      <w:pPr>
        <w:spacing w:before="280" w:after="280"/>
        <w:jc w:val="both"/>
        <w:rPr>
          <w:rFonts w:ascii="Times New Roman" w:hAnsi="Times New Roman" w:eastAsia="Times New Roman"/>
          <w:sz w:val="27"/>
          <w:szCs w:val="27"/>
        </w:rPr>
      </w:pPr>
      <w:r>
        <w:rPr>
          <w:rFonts w:ascii="Times New Roman" w:hAnsi="Times New Roman" w:eastAsia="Times New Roman"/>
          <w:sz w:val="27"/>
          <w:szCs w:val="27"/>
        </w:rPr>
        <w:t>2.1.3. осуществляет прием воспитанников на основании  списка детей  утверждённого  комиссией управления отдела образования Становлянского муниципального района;</w:t>
      </w:r>
    </w:p>
    <w:p>
      <w:pPr>
        <w:spacing w:before="280" w:after="280"/>
        <w:jc w:val="both"/>
        <w:rPr>
          <w:rFonts w:ascii="Times New Roman" w:hAnsi="Times New Roman" w:eastAsia="Times New Roman"/>
          <w:sz w:val="27"/>
          <w:szCs w:val="27"/>
        </w:rPr>
      </w:pPr>
      <w:r>
        <w:rPr>
          <w:rFonts w:ascii="Times New Roman" w:hAnsi="Times New Roman" w:eastAsia="Times New Roman"/>
          <w:sz w:val="27"/>
          <w:szCs w:val="27"/>
        </w:rPr>
        <w:t>2.1.4. осуществляет прием детей сотрудников Учреждения на основании заявления, и договора.</w:t>
      </w:r>
    </w:p>
    <w:p>
      <w:pPr>
        <w:spacing w:before="280" w:after="280"/>
        <w:jc w:val="both"/>
        <w:rPr>
          <w:rFonts w:ascii="Times New Roman" w:hAnsi="Times New Roman" w:eastAsia="Times New Roman"/>
          <w:sz w:val="27"/>
          <w:szCs w:val="27"/>
        </w:rPr>
      </w:pPr>
      <w:r>
        <w:rPr>
          <w:rFonts w:ascii="Times New Roman" w:hAnsi="Times New Roman" w:eastAsia="Times New Roman"/>
          <w:sz w:val="27"/>
          <w:szCs w:val="27"/>
        </w:rPr>
        <w:t>2.1.5. производит доукомплектование высвобождающихся по различным причинам мест  в Учреждении в течение календарного года;</w:t>
      </w:r>
    </w:p>
    <w:p>
      <w:pPr>
        <w:spacing w:before="280" w:after="280"/>
        <w:jc w:val="both"/>
        <w:rPr>
          <w:rFonts w:ascii="Times New Roman" w:hAnsi="Times New Roman" w:eastAsia="Times New Roman"/>
          <w:sz w:val="27"/>
          <w:szCs w:val="27"/>
        </w:rPr>
      </w:pPr>
      <w:r>
        <w:rPr>
          <w:rFonts w:ascii="Times New Roman" w:hAnsi="Times New Roman" w:eastAsia="Times New Roman"/>
          <w:sz w:val="27"/>
          <w:szCs w:val="27"/>
        </w:rPr>
        <w:t>2.1.6. представляет  в органы управления образования информацию о движении контингента воспитанников, а так же о занятых и свободных местах в  Учреждении.</w:t>
      </w:r>
    </w:p>
    <w:p>
      <w:pPr>
        <w:spacing w:before="280" w:after="280"/>
        <w:jc w:val="both"/>
        <w:rPr>
          <w:rFonts w:ascii="Times New Roman" w:hAnsi="Times New Roman" w:eastAsia="Times New Roman"/>
          <w:b/>
          <w:sz w:val="27"/>
          <w:szCs w:val="27"/>
        </w:rPr>
      </w:pPr>
      <w:r>
        <w:rPr>
          <w:rFonts w:ascii="Times New Roman" w:hAnsi="Times New Roman" w:eastAsia="Times New Roman"/>
          <w:b/>
          <w:sz w:val="27"/>
          <w:szCs w:val="27"/>
        </w:rPr>
        <w:t>3. Порядок приема</w:t>
      </w:r>
    </w:p>
    <w:p>
      <w:pPr>
        <w:spacing w:before="280" w:after="280"/>
        <w:jc w:val="both"/>
        <w:rPr>
          <w:rFonts w:ascii="Times New Roman" w:hAnsi="Times New Roman" w:eastAsia="Times New Roman"/>
          <w:sz w:val="27"/>
          <w:szCs w:val="27"/>
        </w:rPr>
      </w:pPr>
      <w:r>
        <w:rPr>
          <w:rFonts w:ascii="Times New Roman" w:hAnsi="Times New Roman" w:eastAsia="Times New Roman"/>
          <w:sz w:val="27"/>
          <w:szCs w:val="27"/>
        </w:rPr>
        <w:t xml:space="preserve">3.1.   Прием в  Учреждение осуществляется на основании, Положения о комплектовании, списка детей  утверждённого  комиссией управления образования администрации Становлянского муниципального района  и заявления Родителя. </w:t>
      </w:r>
    </w:p>
    <w:p>
      <w:pPr>
        <w:spacing w:before="280" w:after="280"/>
        <w:jc w:val="both"/>
        <w:rPr>
          <w:rFonts w:ascii="Times New Roman" w:hAnsi="Times New Roman" w:eastAsia="Times New Roman"/>
          <w:sz w:val="27"/>
          <w:szCs w:val="27"/>
        </w:rPr>
      </w:pPr>
      <w:r>
        <w:rPr>
          <w:rFonts w:ascii="Times New Roman" w:hAnsi="Times New Roman" w:eastAsia="Times New Roman"/>
          <w:sz w:val="27"/>
          <w:szCs w:val="27"/>
        </w:rPr>
        <w:t xml:space="preserve">3.2. При приеме ребенка представляются следующие документы: </w:t>
      </w:r>
    </w:p>
    <w:p>
      <w:pPr>
        <w:spacing w:before="280" w:after="280"/>
        <w:jc w:val="both"/>
        <w:rPr>
          <w:rFonts w:ascii="Times New Roman" w:hAnsi="Times New Roman" w:eastAsia="Times New Roman"/>
          <w:sz w:val="27"/>
          <w:szCs w:val="27"/>
        </w:rPr>
      </w:pPr>
      <w:r>
        <w:rPr>
          <w:rFonts w:ascii="Times New Roman" w:hAnsi="Times New Roman" w:eastAsia="Times New Roman"/>
          <w:sz w:val="27"/>
          <w:szCs w:val="27"/>
        </w:rPr>
        <w:t>- направление, выданное управлением образования администрации Становлянского муниципального района;</w:t>
      </w:r>
    </w:p>
    <w:p>
      <w:pPr>
        <w:spacing w:before="280" w:after="280"/>
        <w:jc w:val="both"/>
        <w:rPr>
          <w:rFonts w:ascii="Times New Roman" w:hAnsi="Times New Roman" w:eastAsia="Times New Roman"/>
          <w:sz w:val="27"/>
          <w:szCs w:val="27"/>
        </w:rPr>
      </w:pPr>
      <w:r>
        <w:rPr>
          <w:rFonts w:ascii="Times New Roman" w:hAnsi="Times New Roman" w:eastAsia="Times New Roman"/>
          <w:sz w:val="27"/>
          <w:szCs w:val="27"/>
        </w:rPr>
        <w:t>- медицинская карта;</w:t>
      </w:r>
    </w:p>
    <w:p>
      <w:pPr>
        <w:spacing w:before="280" w:after="280"/>
        <w:jc w:val="both"/>
        <w:rPr>
          <w:rFonts w:ascii="Times New Roman" w:hAnsi="Times New Roman" w:eastAsia="Times New Roman"/>
          <w:sz w:val="27"/>
          <w:szCs w:val="27"/>
        </w:rPr>
      </w:pPr>
      <w:r>
        <w:rPr>
          <w:rFonts w:ascii="Times New Roman" w:hAnsi="Times New Roman" w:eastAsia="Times New Roman"/>
          <w:sz w:val="27"/>
          <w:szCs w:val="27"/>
        </w:rPr>
        <w:t>- свидетельство о рождении ребенка (оригинал и копия);</w:t>
      </w:r>
    </w:p>
    <w:p>
      <w:pPr>
        <w:spacing w:before="280" w:after="280"/>
        <w:jc w:val="both"/>
        <w:rPr>
          <w:rFonts w:ascii="Times New Roman" w:hAnsi="Times New Roman" w:eastAsia="Times New Roman"/>
          <w:sz w:val="27"/>
          <w:szCs w:val="27"/>
        </w:rPr>
      </w:pPr>
      <w:r>
        <w:rPr>
          <w:rFonts w:ascii="Times New Roman" w:hAnsi="Times New Roman" w:eastAsia="Times New Roman"/>
          <w:sz w:val="27"/>
          <w:szCs w:val="27"/>
        </w:rPr>
        <w:t>- документ, удостоверяющий личность Родителя ( паспорт и копия);</w:t>
      </w:r>
    </w:p>
    <w:p>
      <w:pPr>
        <w:spacing w:before="280" w:after="280"/>
        <w:jc w:val="both"/>
        <w:rPr>
          <w:rFonts w:ascii="Times New Roman" w:hAnsi="Times New Roman" w:eastAsia="Times New Roman"/>
          <w:sz w:val="27"/>
          <w:szCs w:val="27"/>
        </w:rPr>
      </w:pPr>
      <w:r>
        <w:rPr>
          <w:rFonts w:ascii="Times New Roman" w:hAnsi="Times New Roman" w:eastAsia="Times New Roman"/>
          <w:sz w:val="27"/>
          <w:szCs w:val="27"/>
        </w:rPr>
        <w:t xml:space="preserve">3.3. По своему усмотрению родители  имеют право представить документы на льготы. </w:t>
      </w:r>
    </w:p>
    <w:p>
      <w:pPr>
        <w:spacing w:before="280" w:after="280"/>
        <w:jc w:val="both"/>
        <w:rPr>
          <w:rFonts w:ascii="Times New Roman" w:hAnsi="Times New Roman" w:eastAsia="Times New Roman"/>
          <w:sz w:val="27"/>
          <w:szCs w:val="27"/>
        </w:rPr>
      </w:pPr>
      <w:r>
        <w:rPr>
          <w:rFonts w:ascii="Times New Roman" w:hAnsi="Times New Roman" w:eastAsia="Times New Roman"/>
          <w:sz w:val="27"/>
          <w:szCs w:val="27"/>
        </w:rPr>
        <w:t>3.4. Документы, представленные Родителем, регистрируются в журнале приема заявлений и «Книге учета движения детей».</w:t>
      </w:r>
    </w:p>
    <w:p>
      <w:pPr>
        <w:spacing w:before="280" w:after="280"/>
        <w:jc w:val="both"/>
        <w:rPr>
          <w:rFonts w:ascii="Times New Roman" w:hAnsi="Times New Roman" w:eastAsia="Times New Roman"/>
          <w:sz w:val="27"/>
          <w:szCs w:val="27"/>
        </w:rPr>
      </w:pPr>
      <w:r>
        <w:rPr>
          <w:rFonts w:ascii="Times New Roman" w:hAnsi="Times New Roman" w:eastAsia="Times New Roman"/>
          <w:sz w:val="27"/>
          <w:szCs w:val="27"/>
        </w:rPr>
        <w:t>3.5. При приеме ребенка заведующий Учреждением обязан ознакомить Родителя с Уставом, лицензией на правоведения образовательной деятельности, основной образовательной программой, реализуемой Учреждением и другими документами, регламентирующими организацию образовательного процесса.</w:t>
      </w:r>
    </w:p>
    <w:p>
      <w:pPr>
        <w:spacing w:before="280" w:after="280"/>
        <w:jc w:val="both"/>
        <w:rPr>
          <w:rFonts w:ascii="Times New Roman" w:hAnsi="Times New Roman" w:eastAsia="Times New Roman"/>
          <w:sz w:val="27"/>
          <w:szCs w:val="27"/>
        </w:rPr>
      </w:pPr>
      <w:r>
        <w:rPr>
          <w:rFonts w:ascii="Times New Roman" w:hAnsi="Times New Roman" w:eastAsia="Times New Roman"/>
          <w:sz w:val="27"/>
          <w:szCs w:val="27"/>
        </w:rPr>
        <w:t>3.6. Зачисление воспитанников в Учреждение оформляется приказом заведующего в течение 7 рабочих дней после приема документов.</w:t>
      </w:r>
    </w:p>
    <w:p>
      <w:pPr>
        <w:spacing w:before="280" w:after="280"/>
        <w:jc w:val="both"/>
        <w:rPr>
          <w:rFonts w:ascii="Times New Roman" w:hAnsi="Times New Roman" w:eastAsia="Times New Roman"/>
          <w:sz w:val="27"/>
          <w:szCs w:val="27"/>
        </w:rPr>
      </w:pPr>
      <w:r>
        <w:rPr>
          <w:rFonts w:ascii="Times New Roman" w:hAnsi="Times New Roman" w:eastAsia="Times New Roman"/>
          <w:sz w:val="27"/>
          <w:szCs w:val="27"/>
        </w:rPr>
        <w:t>3.7.  На каждого ребенка, зачисленного в Учреждение, заводится личное дело, в котором хранятся все сданные документы.</w:t>
      </w:r>
    </w:p>
    <w:p>
      <w:pPr>
        <w:spacing w:before="280" w:after="280"/>
        <w:jc w:val="both"/>
        <w:rPr>
          <w:rFonts w:ascii="Times New Roman" w:hAnsi="Times New Roman" w:eastAsia="Times New Roman"/>
          <w:sz w:val="27"/>
          <w:szCs w:val="27"/>
        </w:rPr>
      </w:pPr>
      <w:r>
        <w:rPr>
          <w:rFonts w:ascii="Times New Roman" w:hAnsi="Times New Roman" w:eastAsia="Times New Roman"/>
          <w:sz w:val="27"/>
          <w:szCs w:val="27"/>
        </w:rPr>
        <w:t>3.8. При зачислении ребенка в  Учреждение заключается договор между Родителем и  Учреждением, включающий в себя взаимные права, обязанности, ответственность сторон, возникающие в процессе обучения, воспитания, присмотра и ухода, организации коррекционной работы, который регулирует их взаимоотношения.</w:t>
      </w:r>
    </w:p>
    <w:p>
      <w:pPr>
        <w:spacing w:before="280" w:after="280"/>
        <w:jc w:val="both"/>
        <w:rPr>
          <w:rFonts w:ascii="Times New Roman" w:hAnsi="Times New Roman" w:eastAsia="Times New Roman"/>
          <w:sz w:val="27"/>
          <w:szCs w:val="27"/>
        </w:rPr>
      </w:pPr>
      <w:r>
        <w:rPr>
          <w:rFonts w:ascii="Times New Roman" w:hAnsi="Times New Roman" w:eastAsia="Times New Roman"/>
          <w:sz w:val="27"/>
          <w:szCs w:val="27"/>
        </w:rPr>
        <w:t>3.9. Родитель имеет право на получение компенсации части родительской платы за содержание ребенка в Учреждении (при наличии оплаты за ДОУ)</w:t>
      </w:r>
    </w:p>
    <w:p>
      <w:pPr>
        <w:spacing w:before="280" w:after="280"/>
        <w:jc w:val="both"/>
        <w:rPr>
          <w:rFonts w:ascii="Times New Roman" w:hAnsi="Times New Roman" w:eastAsia="Times New Roman"/>
          <w:sz w:val="27"/>
          <w:szCs w:val="27"/>
        </w:rPr>
      </w:pPr>
      <w:r>
        <w:rPr>
          <w:rFonts w:ascii="Times New Roman" w:hAnsi="Times New Roman" w:eastAsia="Times New Roman"/>
          <w:sz w:val="27"/>
          <w:szCs w:val="27"/>
        </w:rPr>
        <w:t xml:space="preserve">3.10. По завершению прохождения коррекционных или лечебных программ и снятием диагноза, связанного с ограниченными возможностями здоровья ребенок переводится отделом образования в дошкольное образовательное учреждение в группу общеразвивающей направленности. </w:t>
      </w:r>
    </w:p>
    <w:p>
      <w:pPr>
        <w:spacing w:before="280" w:after="280"/>
        <w:jc w:val="both"/>
        <w:rPr>
          <w:rFonts w:ascii="Times New Roman" w:hAnsi="Times New Roman" w:eastAsia="Times New Roman"/>
          <w:b/>
          <w:sz w:val="27"/>
          <w:szCs w:val="27"/>
        </w:rPr>
      </w:pPr>
      <w:r>
        <w:rPr>
          <w:rFonts w:ascii="Times New Roman" w:hAnsi="Times New Roman" w:eastAsia="Times New Roman"/>
          <w:b/>
          <w:sz w:val="27"/>
          <w:szCs w:val="27"/>
        </w:rPr>
        <w:t xml:space="preserve">4.  Сохранение места в Учреждении за детьми </w:t>
      </w:r>
    </w:p>
    <w:p>
      <w:pPr>
        <w:spacing w:before="280" w:after="280"/>
        <w:jc w:val="both"/>
        <w:rPr>
          <w:rFonts w:ascii="Times New Roman" w:hAnsi="Times New Roman" w:eastAsia="Times New Roman"/>
          <w:sz w:val="27"/>
          <w:szCs w:val="27"/>
        </w:rPr>
      </w:pPr>
      <w:r>
        <w:rPr>
          <w:rFonts w:ascii="Times New Roman" w:hAnsi="Times New Roman" w:eastAsia="Times New Roman"/>
          <w:sz w:val="27"/>
          <w:szCs w:val="27"/>
        </w:rPr>
        <w:t>4.1. По письменному заявлению Родителя место за ребенком сохраняется на время болезни, прохождения санаторно-курортного лечения, пребывания в условиях карантина, оздоровления в летний период, отпуска и временного отсутствия Родителя, по уважительным причинам (болезнь, командировка, прочее).</w:t>
      </w:r>
    </w:p>
    <w:p>
      <w:pPr>
        <w:spacing w:before="280" w:after="280"/>
        <w:jc w:val="both"/>
        <w:rPr>
          <w:rFonts w:ascii="Times New Roman" w:hAnsi="Times New Roman" w:eastAsia="Times New Roman"/>
          <w:b/>
          <w:sz w:val="27"/>
          <w:szCs w:val="27"/>
        </w:rPr>
      </w:pPr>
      <w:r>
        <w:rPr>
          <w:rFonts w:ascii="Times New Roman" w:hAnsi="Times New Roman" w:eastAsia="Times New Roman"/>
          <w:b/>
          <w:sz w:val="27"/>
          <w:szCs w:val="27"/>
        </w:rPr>
        <w:t>5.     Порядок отчисления детей из дошкольного учреждения</w:t>
      </w:r>
    </w:p>
    <w:p>
      <w:pPr>
        <w:spacing w:before="280" w:after="280"/>
        <w:jc w:val="both"/>
        <w:rPr>
          <w:rFonts w:ascii="Times New Roman" w:hAnsi="Times New Roman" w:eastAsia="Times New Roman"/>
          <w:sz w:val="27"/>
          <w:szCs w:val="27"/>
        </w:rPr>
      </w:pPr>
      <w:r>
        <w:rPr>
          <w:rFonts w:ascii="Times New Roman" w:hAnsi="Times New Roman" w:eastAsia="Times New Roman"/>
          <w:sz w:val="27"/>
          <w:szCs w:val="27"/>
        </w:rPr>
        <w:t>5. Отчисление детей из Учреждения происходит:</w:t>
      </w:r>
    </w:p>
    <w:p>
      <w:pPr>
        <w:spacing w:before="280" w:after="280"/>
        <w:jc w:val="both"/>
        <w:rPr>
          <w:rFonts w:ascii="Times New Roman" w:hAnsi="Times New Roman" w:eastAsia="Times New Roman"/>
          <w:sz w:val="27"/>
          <w:szCs w:val="27"/>
        </w:rPr>
      </w:pPr>
      <w:r>
        <w:rPr>
          <w:rFonts w:ascii="Times New Roman" w:hAnsi="Times New Roman" w:eastAsia="Times New Roman"/>
          <w:sz w:val="27"/>
          <w:szCs w:val="27"/>
        </w:rPr>
        <w:t>5.1.  по заявлению Родителя (законного представителя);</w:t>
      </w:r>
    </w:p>
    <w:p>
      <w:pPr>
        <w:spacing w:before="280" w:after="280"/>
        <w:jc w:val="both"/>
        <w:rPr>
          <w:rFonts w:ascii="Times New Roman" w:hAnsi="Times New Roman" w:eastAsia="Times New Roman"/>
          <w:sz w:val="27"/>
          <w:szCs w:val="27"/>
        </w:rPr>
      </w:pPr>
      <w:r>
        <w:rPr>
          <w:rFonts w:ascii="Times New Roman" w:hAnsi="Times New Roman" w:eastAsia="Times New Roman"/>
          <w:sz w:val="27"/>
          <w:szCs w:val="27"/>
        </w:rPr>
        <w:t>5.2. в связи с достижением ребенком возраста для поступления в 1 класс общеобразовательного учреждения;</w:t>
      </w:r>
    </w:p>
    <w:p>
      <w:pPr>
        <w:spacing w:before="280" w:after="280"/>
        <w:jc w:val="both"/>
        <w:rPr>
          <w:rFonts w:ascii="Times New Roman" w:hAnsi="Times New Roman" w:eastAsia="Times New Roman"/>
          <w:sz w:val="27"/>
          <w:szCs w:val="27"/>
        </w:rPr>
      </w:pPr>
      <w:r>
        <w:rPr>
          <w:rFonts w:ascii="Times New Roman" w:hAnsi="Times New Roman" w:eastAsia="Times New Roman"/>
          <w:sz w:val="27"/>
          <w:szCs w:val="27"/>
        </w:rPr>
        <w:t>5.2.    по медицинским показаниям, препятствующим дальнейшему пребыванию ребенка в Учреждении. Решение об отчислении может быть обжаловано в Управлении образования Становлянского муниципального района в течении месяца с момента письменного уведомления.</w:t>
      </w:r>
    </w:p>
    <w:p>
      <w:pPr>
        <w:spacing w:before="280" w:after="280"/>
        <w:jc w:val="both"/>
        <w:rPr>
          <w:rFonts w:ascii="Times New Roman" w:hAnsi="Times New Roman" w:eastAsia="Times New Roman"/>
          <w:sz w:val="27"/>
          <w:szCs w:val="27"/>
        </w:rPr>
      </w:pPr>
      <w:r>
        <w:rPr>
          <w:rFonts w:ascii="Times New Roman" w:hAnsi="Times New Roman" w:eastAsia="Times New Roman"/>
          <w:sz w:val="27"/>
          <w:szCs w:val="27"/>
        </w:rPr>
        <w:t> </w:t>
      </w:r>
    </w:p>
    <w:p>
      <w:pPr>
        <w:spacing w:before="280" w:after="280"/>
        <w:jc w:val="both"/>
        <w:rPr>
          <w:rFonts w:ascii="Times New Roman" w:hAnsi="Times New Roman" w:eastAsia="Times New Roman"/>
          <w:sz w:val="27"/>
          <w:szCs w:val="27"/>
        </w:rPr>
      </w:pPr>
      <w:r>
        <w:rPr>
          <w:rFonts w:ascii="Times New Roman" w:hAnsi="Times New Roman" w:eastAsia="Times New Roman"/>
          <w:sz w:val="27"/>
          <w:szCs w:val="27"/>
        </w:rPr>
        <w:t> </w:t>
      </w:r>
    </w:p>
    <w:p/>
    <w:sectPr>
      <w:footerReference r:id="rId6" w:type="first"/>
      <w:footerReference r:id="rId5" w:type="default"/>
      <w:footnotePr>
        <w:pos w:val="beneathText"/>
      </w:footnotePr>
      <w:pgSz w:w="11905" w:h="16837"/>
      <w:pgMar w:top="1134" w:right="850" w:bottom="1134" w:left="1701" w:header="720" w:footer="708" w:gutter="0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Bahnschrift Ligh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Noto Mono">
    <w:panose1 w:val="020B0609030804020204"/>
    <w:charset w:val="00"/>
    <w:family w:val="auto"/>
    <w:pitch w:val="default"/>
    <w:sig w:usb0="E00002EF" w:usb1="4000205B" w:usb2="00000028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708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A16"/>
    <w:rsid w:val="001B3B09"/>
    <w:rsid w:val="005B7923"/>
    <w:rsid w:val="00975A16"/>
    <w:rsid w:val="00C701A1"/>
    <w:rsid w:val="00D00CEF"/>
    <w:rsid w:val="00D87B33"/>
    <w:rsid w:val="00E3312C"/>
    <w:rsid w:val="00E64593"/>
    <w:rsid w:val="0B3541C0"/>
    <w:rsid w:val="13995836"/>
    <w:rsid w:val="1E6C4DFA"/>
    <w:rsid w:val="5D6804C7"/>
    <w:rsid w:val="7BB8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name="header"/>
    <w:lsdException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</w:latentStyles>
  <w:style w:type="paragraph" w:default="1" w:styleId="1">
    <w:name w:val="Normal"/>
    <w:qFormat/>
    <w:uiPriority w:val="0"/>
    <w:pPr>
      <w:suppressAutoHyphens/>
      <w:spacing w:after="200" w:line="276" w:lineRule="auto"/>
    </w:pPr>
    <w:rPr>
      <w:rFonts w:ascii="Calibri" w:hAnsi="Calibri" w:eastAsia="Calibri" w:cs="Calibri"/>
      <w:sz w:val="22"/>
      <w:szCs w:val="22"/>
      <w:lang w:val="ru-RU" w:eastAsia="ar-SA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semiHidden/>
    <w:uiPriority w:val="0"/>
    <w:pPr>
      <w:spacing w:after="0" w:line="240" w:lineRule="auto"/>
    </w:pPr>
  </w:style>
  <w:style w:type="paragraph" w:styleId="5">
    <w:name w:val="Body Text"/>
    <w:basedOn w:val="1"/>
    <w:semiHidden/>
    <w:uiPriority w:val="0"/>
    <w:pPr>
      <w:spacing w:after="120"/>
    </w:pPr>
  </w:style>
  <w:style w:type="paragraph" w:styleId="6">
    <w:name w:val="footer"/>
    <w:basedOn w:val="1"/>
    <w:semiHidden/>
    <w:uiPriority w:val="0"/>
    <w:pPr>
      <w:spacing w:after="0" w:line="240" w:lineRule="auto"/>
    </w:pPr>
  </w:style>
  <w:style w:type="paragraph" w:styleId="7">
    <w:name w:val="List"/>
    <w:basedOn w:val="5"/>
    <w:semiHidden/>
    <w:uiPriority w:val="0"/>
    <w:rPr>
      <w:rFonts w:cs="Tahoma"/>
    </w:rPr>
  </w:style>
  <w:style w:type="character" w:customStyle="1" w:styleId="8">
    <w:name w:val="Основной шрифт абзаца1"/>
    <w:uiPriority w:val="0"/>
  </w:style>
  <w:style w:type="character" w:customStyle="1" w:styleId="9">
    <w:name w:val="Верхний колонтитул Знак"/>
    <w:basedOn w:val="8"/>
    <w:uiPriority w:val="0"/>
  </w:style>
  <w:style w:type="character" w:customStyle="1" w:styleId="10">
    <w:name w:val="Нижний колонтитул Знак"/>
    <w:basedOn w:val="8"/>
    <w:uiPriority w:val="0"/>
  </w:style>
  <w:style w:type="paragraph" w:customStyle="1" w:styleId="11">
    <w:name w:val="Заголовок"/>
    <w:basedOn w:val="1"/>
    <w:next w:val="5"/>
    <w:uiPriority w:val="0"/>
    <w:pPr>
      <w:keepNext/>
      <w:spacing w:before="240" w:after="120"/>
    </w:pPr>
    <w:rPr>
      <w:rFonts w:ascii="Arial" w:hAnsi="Arial" w:eastAsia="MS Mincho" w:cs="Tahoma"/>
      <w:sz w:val="28"/>
      <w:szCs w:val="28"/>
    </w:rPr>
  </w:style>
  <w:style w:type="paragraph" w:customStyle="1" w:styleId="12">
    <w:name w:val="Название1"/>
    <w:basedOn w:val="1"/>
    <w:uiPriority w:val="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1"/>
    <w:uiPriority w:val="0"/>
    <w:pPr>
      <w:suppressLineNumbers/>
    </w:pPr>
    <w:rPr>
      <w:rFonts w:cs="Tahoma"/>
    </w:rPr>
  </w:style>
  <w:style w:type="paragraph" w:customStyle="1" w:styleId="14">
    <w:name w:val="Default"/>
    <w:uiPriority w:val="0"/>
    <w:pPr>
      <w:suppressAutoHyphens/>
      <w:autoSpaceDE w:val="0"/>
    </w:pPr>
    <w:rPr>
      <w:rFonts w:ascii="Times New Roman" w:hAnsi="Times New Roman" w:eastAsia="Calibri" w:cs="Calibri"/>
      <w:color w:val="000000"/>
      <w:sz w:val="24"/>
      <w:szCs w:val="24"/>
      <w:lang w:val="ru-RU" w:eastAsia="ar-SA" w:bidi="ar-SA"/>
    </w:rPr>
  </w:style>
  <w:style w:type="paragraph" w:styleId="15">
    <w:name w:val="No Spacing"/>
    <w:qFormat/>
    <w:uiPriority w:val="0"/>
    <w:pPr>
      <w:suppressAutoHyphens/>
    </w:pPr>
    <w:rPr>
      <w:rFonts w:ascii="Calibri" w:hAnsi="Calibri" w:eastAsia="Calibri" w:cs="Calibri"/>
      <w:sz w:val="22"/>
      <w:szCs w:val="22"/>
      <w:lang w:val="ru-RU" w:eastAsia="ar-SA" w:bidi="ar-SA"/>
    </w:rPr>
  </w:style>
  <w:style w:type="paragraph" w:customStyle="1" w:styleId="16">
    <w:name w:val="Содержимое врезки"/>
    <w:basedOn w:val="5"/>
    <w:uiPriority w:val="0"/>
  </w:style>
  <w:style w:type="paragraph" w:customStyle="1" w:styleId="17">
    <w:name w:val="Содержимое таблицы"/>
    <w:basedOn w:val="1"/>
    <w:uiPriority w:val="0"/>
    <w:pPr>
      <w:suppressLineNumbers/>
    </w:pPr>
  </w:style>
  <w:style w:type="paragraph" w:customStyle="1" w:styleId="18">
    <w:name w:val="Заголовок таблицы"/>
    <w:basedOn w:val="17"/>
    <w:uiPriority w:val="0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Школа</Company>
  <Pages>5</Pages>
  <Words>740</Words>
  <Characters>4224</Characters>
  <Lines>35</Lines>
  <Paragraphs>9</Paragraphs>
  <TotalTime>17</TotalTime>
  <ScaleCrop>false</ScaleCrop>
  <LinksUpToDate>false</LinksUpToDate>
  <CharactersWithSpaces>4955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2024-05-13T15:35:00Z</dcterms:created>
  <dc:creator>metod-sad34</dc:creator>
  <cp:lastModifiedBy>User</cp:lastModifiedBy>
  <cp:lastPrinted>2015-01-29T06:53:00Z</cp:lastPrinted>
  <dcterms:modified xsi:type="dcterms:W3CDTF">2024-08-02T14:24:47Z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6F904C090C604708836A34083F909911_13</vt:lpwstr>
  </property>
</Properties>
</file>